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D2582A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82A">
        <w:rPr>
          <w:rFonts w:ascii="Times New Roman" w:hAnsi="Times New Roman" w:cs="Times New Roman"/>
          <w:sz w:val="28"/>
          <w:szCs w:val="28"/>
        </w:rPr>
        <w:t>Предмет</w:t>
      </w:r>
      <w:r w:rsidR="00646B31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D2582A" w:rsidRPr="00D2582A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646B31" w:rsidRPr="00D2582A">
        <w:rPr>
          <w:rFonts w:ascii="Times New Roman" w:hAnsi="Times New Roman" w:cs="Times New Roman"/>
          <w:sz w:val="28"/>
          <w:szCs w:val="28"/>
          <w:lang w:val="tt-RU"/>
        </w:rPr>
        <w:t>одная лит, 6</w:t>
      </w:r>
      <w:r w:rsidR="0008774A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E831AE" w:rsidRPr="00D2582A">
        <w:rPr>
          <w:rFonts w:ascii="Times New Roman" w:hAnsi="Times New Roman" w:cs="Times New Roman"/>
          <w:sz w:val="28"/>
          <w:szCs w:val="28"/>
        </w:rPr>
        <w:t xml:space="preserve">Дата: </w:t>
      </w:r>
      <w:r w:rsidR="00D41366">
        <w:rPr>
          <w:rFonts w:ascii="Times New Roman" w:hAnsi="Times New Roman" w:cs="Times New Roman"/>
          <w:sz w:val="28"/>
          <w:szCs w:val="28"/>
          <w:lang w:val="tt-RU"/>
        </w:rPr>
        <w:t>21</w:t>
      </w:r>
      <w:r w:rsidR="00340C2A" w:rsidRPr="00D2582A">
        <w:rPr>
          <w:rFonts w:ascii="Times New Roman" w:hAnsi="Times New Roman" w:cs="Times New Roman"/>
          <w:sz w:val="28"/>
          <w:szCs w:val="28"/>
        </w:rPr>
        <w:t>.0</w:t>
      </w:r>
      <w:r w:rsidR="00340C2A" w:rsidRPr="00D2582A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08774A" w:rsidRPr="00D2582A">
        <w:rPr>
          <w:rFonts w:ascii="Times New Roman" w:hAnsi="Times New Roman" w:cs="Times New Roman"/>
          <w:sz w:val="28"/>
          <w:szCs w:val="28"/>
        </w:rPr>
        <w:t>.2020.</w:t>
      </w:r>
      <w:r w:rsidRPr="00D2582A">
        <w:rPr>
          <w:rFonts w:ascii="Times New Roman" w:hAnsi="Times New Roman" w:cs="Times New Roman"/>
          <w:sz w:val="28"/>
          <w:szCs w:val="28"/>
        </w:rPr>
        <w:tab/>
      </w:r>
    </w:p>
    <w:p w:rsidR="00D41366" w:rsidRPr="00641F13" w:rsidRDefault="00FF1D27" w:rsidP="00D41366">
      <w:pPr>
        <w:spacing w:line="240" w:lineRule="auto"/>
        <w:rPr>
          <w:sz w:val="24"/>
          <w:szCs w:val="24"/>
        </w:rPr>
      </w:pPr>
      <w:r w:rsidRPr="00D2582A">
        <w:rPr>
          <w:szCs w:val="28"/>
          <w:lang w:val="tt-RU"/>
        </w:rPr>
        <w:t xml:space="preserve"> Тема</w:t>
      </w:r>
      <w:r w:rsidR="00DA507B" w:rsidRPr="00D2582A">
        <w:rPr>
          <w:szCs w:val="28"/>
          <w:lang w:val="tt-RU"/>
        </w:rPr>
        <w:t xml:space="preserve">: </w:t>
      </w:r>
      <w:r w:rsidR="00D41366" w:rsidRPr="00641F13">
        <w:rPr>
          <w:b/>
          <w:bCs/>
          <w:sz w:val="24"/>
          <w:szCs w:val="24"/>
        </w:rPr>
        <w:t xml:space="preserve">М. </w:t>
      </w:r>
      <w:proofErr w:type="spellStart"/>
      <w:r w:rsidR="00D41366" w:rsidRPr="00641F13">
        <w:rPr>
          <w:b/>
          <w:bCs/>
          <w:sz w:val="24"/>
          <w:szCs w:val="24"/>
        </w:rPr>
        <w:t>Джалиль</w:t>
      </w:r>
      <w:proofErr w:type="spellEnd"/>
      <w:proofErr w:type="gramStart"/>
      <w:r w:rsidR="00D41366" w:rsidRPr="00641F13">
        <w:rPr>
          <w:b/>
          <w:bCs/>
          <w:sz w:val="24"/>
          <w:szCs w:val="24"/>
        </w:rPr>
        <w:t>.</w:t>
      </w:r>
      <w:r w:rsidR="00D41366" w:rsidRPr="00641F13">
        <w:rPr>
          <w:sz w:val="24"/>
          <w:szCs w:val="24"/>
        </w:rPr>
        <w:t>«</w:t>
      </w:r>
      <w:proofErr w:type="spellStart"/>
      <w:proofErr w:type="gramEnd"/>
      <w:r w:rsidR="00D41366" w:rsidRPr="00641F13">
        <w:rPr>
          <w:sz w:val="24"/>
          <w:szCs w:val="24"/>
        </w:rPr>
        <w:t>Сандугач</w:t>
      </w:r>
      <w:proofErr w:type="spellEnd"/>
      <w:r w:rsidR="00D41366" w:rsidRPr="00641F13">
        <w:rPr>
          <w:sz w:val="24"/>
          <w:szCs w:val="24"/>
        </w:rPr>
        <w:t xml:space="preserve"> </w:t>
      </w:r>
      <w:proofErr w:type="spellStart"/>
      <w:r w:rsidR="00D41366" w:rsidRPr="00641F13">
        <w:rPr>
          <w:sz w:val="24"/>
          <w:szCs w:val="24"/>
        </w:rPr>
        <w:t>һәм</w:t>
      </w:r>
      <w:proofErr w:type="spellEnd"/>
      <w:r w:rsidR="00D41366" w:rsidRPr="00641F13">
        <w:rPr>
          <w:sz w:val="24"/>
          <w:szCs w:val="24"/>
        </w:rPr>
        <w:t xml:space="preserve"> </w:t>
      </w:r>
      <w:proofErr w:type="spellStart"/>
      <w:r w:rsidR="00D41366" w:rsidRPr="00641F13">
        <w:rPr>
          <w:sz w:val="24"/>
          <w:szCs w:val="24"/>
        </w:rPr>
        <w:t>чишмә</w:t>
      </w:r>
      <w:proofErr w:type="spellEnd"/>
      <w:r w:rsidR="00D41366" w:rsidRPr="00641F13">
        <w:rPr>
          <w:sz w:val="24"/>
          <w:szCs w:val="24"/>
        </w:rPr>
        <w:t>» / «Соловей и родник».</w:t>
      </w:r>
    </w:p>
    <w:p w:rsidR="00D41366" w:rsidRPr="00641F13" w:rsidRDefault="00D41366" w:rsidP="00D41366">
      <w:pPr>
        <w:spacing w:line="240" w:lineRule="auto"/>
        <w:rPr>
          <w:bCs/>
          <w:sz w:val="24"/>
          <w:szCs w:val="24"/>
          <w:lang w:val="tt-RU"/>
        </w:rPr>
      </w:pPr>
      <w:r w:rsidRPr="00641F13">
        <w:rPr>
          <w:sz w:val="24"/>
          <w:szCs w:val="24"/>
        </w:rPr>
        <w:t>Условность, аллегория.</w:t>
      </w:r>
    </w:p>
    <w:p w:rsidR="00424327" w:rsidRDefault="00D41366" w:rsidP="00D41366">
      <w:pPr>
        <w:spacing w:line="240" w:lineRule="auto"/>
        <w:rPr>
          <w:sz w:val="24"/>
          <w:szCs w:val="24"/>
          <w:lang w:val="tt-RU"/>
        </w:rPr>
      </w:pPr>
      <w:r w:rsidRPr="00641F13">
        <w:rPr>
          <w:bCs/>
          <w:sz w:val="24"/>
          <w:szCs w:val="24"/>
          <w:lang w:val="tt-RU"/>
        </w:rPr>
        <w:t>М. Җәлил</w:t>
      </w:r>
      <w:r w:rsidRPr="00641F13">
        <w:rPr>
          <w:sz w:val="24"/>
          <w:szCs w:val="24"/>
          <w:lang w:val="tt-RU"/>
        </w:rPr>
        <w:t xml:space="preserve"> «Сандугач һәм чишмә». Баллада жанры.</w:t>
      </w:r>
      <w:r w:rsidRPr="00641F13">
        <w:rPr>
          <w:b/>
          <w:bCs/>
          <w:sz w:val="24"/>
          <w:szCs w:val="24"/>
          <w:lang w:val="tt-RU"/>
        </w:rPr>
        <w:t xml:space="preserve"> </w:t>
      </w:r>
      <w:r w:rsidRPr="00641F13">
        <w:rPr>
          <w:sz w:val="24"/>
          <w:szCs w:val="24"/>
          <w:lang w:val="tt-RU"/>
        </w:rPr>
        <w:t>Шартлылык, аллегория</w:t>
      </w:r>
      <w:r>
        <w:rPr>
          <w:sz w:val="24"/>
          <w:szCs w:val="24"/>
          <w:lang w:val="tt-RU"/>
        </w:rPr>
        <w:t>.</w:t>
      </w:r>
    </w:p>
    <w:p w:rsidR="00D41366" w:rsidRPr="00641F13" w:rsidRDefault="00D41366" w:rsidP="00D41366">
      <w:pPr>
        <w:spacing w:line="24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</w:t>
      </w:r>
      <w:r w:rsidRPr="00641F13">
        <w:rPr>
          <w:b/>
          <w:sz w:val="24"/>
          <w:szCs w:val="24"/>
          <w:lang w:val="tt-RU"/>
        </w:rPr>
        <w:t>БСҮ</w:t>
      </w:r>
      <w:r w:rsidRPr="00641F13">
        <w:rPr>
          <w:sz w:val="24"/>
          <w:szCs w:val="24"/>
          <w:lang w:val="tt-RU"/>
        </w:rPr>
        <w:t xml:space="preserve"> </w:t>
      </w:r>
      <w:r w:rsidRPr="00641F13">
        <w:rPr>
          <w:b/>
          <w:sz w:val="24"/>
          <w:szCs w:val="24"/>
          <w:lang w:val="tt-RU"/>
        </w:rPr>
        <w:t>№8.</w:t>
      </w:r>
      <w:r w:rsidRPr="00641F13">
        <w:rPr>
          <w:sz w:val="24"/>
          <w:szCs w:val="24"/>
          <w:lang w:val="tt-RU"/>
        </w:rPr>
        <w:t xml:space="preserve"> “Яраткан әдәби геройлар” темасы буенча фикер алышу</w:t>
      </w:r>
      <w:r>
        <w:rPr>
          <w:sz w:val="24"/>
          <w:szCs w:val="24"/>
          <w:lang w:val="tt-RU"/>
        </w:rPr>
        <w:t>. Йомгаклау дәресе.</w:t>
      </w:r>
    </w:p>
    <w:p w:rsidR="00E831AE" w:rsidRPr="00D2582A" w:rsidRDefault="00E831AE" w:rsidP="00D41366">
      <w:pPr>
        <w:spacing w:line="240" w:lineRule="auto"/>
        <w:rPr>
          <w:szCs w:val="28"/>
          <w:lang w:val="tt-RU"/>
        </w:rPr>
      </w:pPr>
    </w:p>
    <w:p w:rsidR="00646B31" w:rsidRPr="00D2582A" w:rsidRDefault="003F55BD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D2582A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646B31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4B1110">
        <w:rPr>
          <w:rFonts w:ascii="Times New Roman" w:hAnsi="Times New Roman" w:cs="Times New Roman"/>
          <w:sz w:val="28"/>
          <w:szCs w:val="28"/>
          <w:lang w:val="tt-RU"/>
        </w:rPr>
        <w:t>139нчы биттән</w:t>
      </w:r>
      <w:r w:rsidR="00340C2A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B1110">
        <w:rPr>
          <w:rFonts w:ascii="Times New Roman" w:hAnsi="Times New Roman" w:cs="Times New Roman"/>
          <w:sz w:val="28"/>
          <w:szCs w:val="28"/>
          <w:lang w:val="tt-RU"/>
        </w:rPr>
        <w:t>баллада турында укырга.</w:t>
      </w:r>
    </w:p>
    <w:p w:rsidR="003F55BD" w:rsidRPr="00D2582A" w:rsidRDefault="003F55BD" w:rsidP="00340C2A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D2582A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340C2A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4B1110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Муса Җәлилнең “Сандугач һәм чишмә”</w:t>
      </w:r>
      <w:r w:rsidR="00424327">
        <w:rPr>
          <w:rFonts w:ascii="Times New Roman" w:hAnsi="Times New Roman" w:cs="Times New Roman"/>
          <w:bCs/>
          <w:i/>
          <w:sz w:val="28"/>
          <w:szCs w:val="28"/>
          <w:lang w:val="tt-RU"/>
        </w:rPr>
        <w:t>балладасын укып чыгарга.</w:t>
      </w:r>
    </w:p>
    <w:p w:rsidR="003F55BD" w:rsidRDefault="00D2582A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B20A93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4B1110">
        <w:rPr>
          <w:rFonts w:ascii="Times New Roman" w:hAnsi="Times New Roman" w:cs="Times New Roman"/>
          <w:sz w:val="28"/>
          <w:szCs w:val="28"/>
          <w:lang w:val="tt-RU"/>
        </w:rPr>
        <w:t xml:space="preserve"> Балладаның төп геройлар</w:t>
      </w:r>
      <w:r w:rsidR="00424327">
        <w:rPr>
          <w:rFonts w:ascii="Times New Roman" w:hAnsi="Times New Roman" w:cs="Times New Roman"/>
          <w:sz w:val="28"/>
          <w:szCs w:val="28"/>
          <w:lang w:val="tt-RU"/>
        </w:rPr>
        <w:t>ын, нинди вакыйгалар тасвирлануын</w:t>
      </w:r>
      <w:bookmarkStart w:id="0" w:name="_GoBack"/>
      <w:bookmarkEnd w:id="0"/>
      <w:r w:rsidR="004B1110">
        <w:rPr>
          <w:rFonts w:ascii="Times New Roman" w:hAnsi="Times New Roman" w:cs="Times New Roman"/>
          <w:sz w:val="28"/>
          <w:szCs w:val="28"/>
          <w:lang w:val="tt-RU"/>
        </w:rPr>
        <w:t xml:space="preserve"> языгыз. </w:t>
      </w:r>
    </w:p>
    <w:p w:rsidR="004B1110" w:rsidRPr="00D2582A" w:rsidRDefault="004B1110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</w:p>
    <w:p w:rsidR="00E44CA9" w:rsidRPr="00D2582A" w:rsidRDefault="00DA507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D2582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2582A">
        <w:rPr>
          <w:rFonts w:ascii="Times New Roman" w:hAnsi="Times New Roman" w:cs="Times New Roman"/>
          <w:sz w:val="24"/>
          <w:szCs w:val="24"/>
        </w:rPr>
        <w:t>Выслать фото тетрад</w:t>
      </w:r>
      <w:r w:rsidR="00441FCD" w:rsidRPr="00D2582A">
        <w:rPr>
          <w:rFonts w:ascii="Times New Roman" w:hAnsi="Times New Roman" w:cs="Times New Roman"/>
          <w:sz w:val="24"/>
          <w:szCs w:val="24"/>
        </w:rPr>
        <w:t>и с выполненным заданием до</w:t>
      </w:r>
      <w:r w:rsidR="00646B31" w:rsidRPr="00D2582A">
        <w:rPr>
          <w:rFonts w:ascii="Times New Roman" w:hAnsi="Times New Roman" w:cs="Times New Roman"/>
          <w:sz w:val="24"/>
          <w:szCs w:val="24"/>
        </w:rPr>
        <w:t>1</w:t>
      </w:r>
      <w:r w:rsidR="00646B31" w:rsidRPr="00D2582A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A366AA" w:rsidRPr="00D2582A">
        <w:rPr>
          <w:rFonts w:ascii="Times New Roman" w:hAnsi="Times New Roman" w:cs="Times New Roman"/>
          <w:sz w:val="24"/>
          <w:szCs w:val="24"/>
        </w:rPr>
        <w:t>.00час.</w:t>
      </w:r>
      <w:r w:rsidR="00441FCD" w:rsidRPr="00D2582A">
        <w:rPr>
          <w:rFonts w:ascii="Times New Roman" w:hAnsi="Times New Roman" w:cs="Times New Roman"/>
          <w:sz w:val="24"/>
          <w:szCs w:val="24"/>
        </w:rPr>
        <w:t xml:space="preserve">  </w:t>
      </w:r>
      <w:r w:rsidR="00D41366">
        <w:rPr>
          <w:rFonts w:ascii="Times New Roman" w:hAnsi="Times New Roman" w:cs="Times New Roman"/>
          <w:sz w:val="24"/>
          <w:szCs w:val="24"/>
          <w:lang w:val="tt-RU"/>
        </w:rPr>
        <w:t>21</w:t>
      </w:r>
      <w:r w:rsidR="00B20A93" w:rsidRPr="00D2582A">
        <w:rPr>
          <w:rFonts w:ascii="Times New Roman" w:hAnsi="Times New Roman" w:cs="Times New Roman"/>
          <w:sz w:val="24"/>
          <w:szCs w:val="24"/>
          <w:lang w:val="tt-RU"/>
        </w:rPr>
        <w:t xml:space="preserve"> мая</w:t>
      </w:r>
      <w:r w:rsidRPr="00D2582A">
        <w:rPr>
          <w:rFonts w:ascii="Times New Roman" w:hAnsi="Times New Roman" w:cs="Times New Roman"/>
          <w:sz w:val="24"/>
          <w:szCs w:val="24"/>
        </w:rPr>
        <w:t xml:space="preserve"> по приложению </w:t>
      </w:r>
      <w:proofErr w:type="spellStart"/>
      <w:r w:rsidRPr="00D2582A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D2582A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D2582A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D2582A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D2582A">
        <w:rPr>
          <w:rFonts w:ascii="Times New Roman" w:hAnsi="Times New Roman" w:cs="Times New Roman"/>
          <w:sz w:val="24"/>
          <w:szCs w:val="24"/>
        </w:rPr>
        <w:t>586284512</w:t>
      </w:r>
      <w:r w:rsidR="00E44CA9" w:rsidRPr="00D2582A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D2582A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D2582A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6" w:history="1">
        <w:r w:rsidR="004032EB" w:rsidRPr="00D2582A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:rsidR="00DA507B" w:rsidRDefault="00DA507B" w:rsidP="00DA507B">
      <w:pPr>
        <w:spacing w:line="360" w:lineRule="auto"/>
        <w:rPr>
          <w:szCs w:val="28"/>
          <w:lang w:val="tt-RU"/>
        </w:rPr>
      </w:pPr>
    </w:p>
    <w:p w:rsidR="00A106D0" w:rsidRPr="002620D2" w:rsidRDefault="00A106D0">
      <w:pPr>
        <w:rPr>
          <w:lang w:val="tt-RU"/>
        </w:rPr>
      </w:pPr>
    </w:p>
    <w:sectPr w:rsidR="00A106D0" w:rsidRPr="0026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0E6583"/>
    <w:rsid w:val="00145681"/>
    <w:rsid w:val="00174BC8"/>
    <w:rsid w:val="001A7943"/>
    <w:rsid w:val="002620D2"/>
    <w:rsid w:val="00331974"/>
    <w:rsid w:val="00340C2A"/>
    <w:rsid w:val="00340DD4"/>
    <w:rsid w:val="003F55BD"/>
    <w:rsid w:val="0040123B"/>
    <w:rsid w:val="004032EB"/>
    <w:rsid w:val="00424327"/>
    <w:rsid w:val="00441FCD"/>
    <w:rsid w:val="004B1110"/>
    <w:rsid w:val="00511836"/>
    <w:rsid w:val="00523B04"/>
    <w:rsid w:val="005A2364"/>
    <w:rsid w:val="00646B31"/>
    <w:rsid w:val="006536FA"/>
    <w:rsid w:val="007D695D"/>
    <w:rsid w:val="00913AD4"/>
    <w:rsid w:val="00915172"/>
    <w:rsid w:val="009D6129"/>
    <w:rsid w:val="00A106D0"/>
    <w:rsid w:val="00A366AA"/>
    <w:rsid w:val="00B070C4"/>
    <w:rsid w:val="00B20A93"/>
    <w:rsid w:val="00B703C6"/>
    <w:rsid w:val="00C55ACC"/>
    <w:rsid w:val="00C61BD7"/>
    <w:rsid w:val="00CA6404"/>
    <w:rsid w:val="00D17D00"/>
    <w:rsid w:val="00D2444E"/>
    <w:rsid w:val="00D2582A"/>
    <w:rsid w:val="00D41366"/>
    <w:rsid w:val="00DA507B"/>
    <w:rsid w:val="00DE2517"/>
    <w:rsid w:val="00E341FC"/>
    <w:rsid w:val="00E44CA9"/>
    <w:rsid w:val="00E831AE"/>
    <w:rsid w:val="00EC3E73"/>
    <w:rsid w:val="00ED6676"/>
    <w:rsid w:val="00EF2FB5"/>
    <w:rsid w:val="00F178C2"/>
    <w:rsid w:val="00F90189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BD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BD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30</cp:revision>
  <dcterms:created xsi:type="dcterms:W3CDTF">2020-04-02T11:37:00Z</dcterms:created>
  <dcterms:modified xsi:type="dcterms:W3CDTF">2020-05-20T12:36:00Z</dcterms:modified>
</cp:coreProperties>
</file>